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51" w:rsidRPr="00C4076A" w:rsidRDefault="00C4076A">
      <w:pPr>
        <w:rPr>
          <w:rFonts w:ascii="Century Gothic" w:hAnsi="Century Gothic"/>
          <w:sz w:val="24"/>
          <w:szCs w:val="24"/>
        </w:rPr>
      </w:pPr>
      <w:r w:rsidRPr="00C4076A">
        <w:rPr>
          <w:rFonts w:ascii="Century Gothic" w:hAnsi="Century Gothic"/>
          <w:sz w:val="24"/>
          <w:szCs w:val="24"/>
        </w:rPr>
        <w:fldChar w:fldCharType="begin"/>
      </w:r>
      <w:r w:rsidRPr="00C4076A">
        <w:rPr>
          <w:rFonts w:ascii="Century Gothic" w:hAnsi="Century Gothic"/>
          <w:sz w:val="24"/>
          <w:szCs w:val="24"/>
        </w:rPr>
        <w:instrText xml:space="preserve"> MERGEFIELD PATIENT_BlockAddress </w:instrText>
      </w:r>
      <w:r w:rsidRPr="00C4076A">
        <w:rPr>
          <w:rFonts w:ascii="Century Gothic" w:hAnsi="Century Gothic"/>
          <w:sz w:val="24"/>
          <w:szCs w:val="24"/>
        </w:rPr>
        <w:fldChar w:fldCharType="separate"/>
      </w:r>
      <w:r w:rsidRPr="00C4076A">
        <w:rPr>
          <w:rFonts w:ascii="Century Gothic" w:hAnsi="Century Gothic"/>
          <w:noProof/>
          <w:sz w:val="24"/>
          <w:szCs w:val="24"/>
        </w:rPr>
        <w:t>«PATIENT_BlockAddress»</w:t>
      </w:r>
      <w:r w:rsidRPr="00C4076A">
        <w:rPr>
          <w:rFonts w:ascii="Century Gothic" w:hAnsi="Century Gothic"/>
          <w:sz w:val="24"/>
          <w:szCs w:val="24"/>
        </w:rPr>
        <w:fldChar w:fldCharType="end"/>
      </w:r>
    </w:p>
    <w:p w:rsidR="00C4076A" w:rsidRPr="00C4076A" w:rsidRDefault="00C4076A">
      <w:pPr>
        <w:rPr>
          <w:rFonts w:ascii="Century Gothic" w:hAnsi="Century Gothic"/>
          <w:sz w:val="24"/>
          <w:szCs w:val="24"/>
        </w:rPr>
      </w:pPr>
    </w:p>
    <w:p w:rsidR="00C4076A" w:rsidRPr="00C4076A" w:rsidRDefault="00C4076A">
      <w:pPr>
        <w:rPr>
          <w:rFonts w:ascii="Century Gothic" w:hAnsi="Century Gothic"/>
          <w:sz w:val="24"/>
          <w:szCs w:val="24"/>
        </w:rPr>
      </w:pPr>
      <w:r w:rsidRPr="00C4076A">
        <w:rPr>
          <w:rFonts w:ascii="Century Gothic" w:hAnsi="Century Gothic"/>
          <w:sz w:val="24"/>
          <w:szCs w:val="24"/>
        </w:rPr>
        <w:fldChar w:fldCharType="begin"/>
      </w:r>
      <w:r w:rsidRPr="00C4076A">
        <w:rPr>
          <w:rFonts w:ascii="Century Gothic" w:hAnsi="Century Gothic"/>
          <w:sz w:val="24"/>
          <w:szCs w:val="24"/>
        </w:rPr>
        <w:instrText xml:space="preserve"> MERGEFIELD "PATIENT_Current_NHS_Number" </w:instrText>
      </w:r>
      <w:r w:rsidRPr="00C4076A">
        <w:rPr>
          <w:rFonts w:ascii="Century Gothic" w:hAnsi="Century Gothic"/>
          <w:sz w:val="24"/>
          <w:szCs w:val="24"/>
        </w:rPr>
        <w:fldChar w:fldCharType="separate"/>
      </w:r>
      <w:r w:rsidRPr="00C4076A">
        <w:rPr>
          <w:rFonts w:ascii="Century Gothic" w:hAnsi="Century Gothic"/>
          <w:noProof/>
          <w:sz w:val="24"/>
          <w:szCs w:val="24"/>
        </w:rPr>
        <w:t>«PATIENT_Current_NHS_Number»</w:t>
      </w:r>
      <w:r w:rsidRPr="00C4076A">
        <w:rPr>
          <w:rFonts w:ascii="Century Gothic" w:hAnsi="Century Gothic"/>
          <w:sz w:val="24"/>
          <w:szCs w:val="24"/>
        </w:rPr>
        <w:fldChar w:fldCharType="end"/>
      </w:r>
    </w:p>
    <w:p w:rsidR="00C4076A" w:rsidRPr="00C4076A" w:rsidRDefault="00C4076A" w:rsidP="00C4076A">
      <w:pPr>
        <w:jc w:val="right"/>
        <w:rPr>
          <w:rFonts w:ascii="Century Gothic" w:hAnsi="Century Gothic"/>
          <w:sz w:val="24"/>
          <w:szCs w:val="24"/>
        </w:rPr>
      </w:pPr>
      <w:r w:rsidRPr="00C4076A">
        <w:rPr>
          <w:rFonts w:ascii="Century Gothic" w:hAnsi="Century Gothic"/>
          <w:sz w:val="24"/>
          <w:szCs w:val="24"/>
        </w:rPr>
        <w:fldChar w:fldCharType="begin"/>
      </w:r>
      <w:r w:rsidRPr="00C4076A">
        <w:rPr>
          <w:rFonts w:ascii="Century Gothic" w:hAnsi="Century Gothic"/>
          <w:sz w:val="24"/>
          <w:szCs w:val="24"/>
        </w:rPr>
        <w:instrText xml:space="preserve"> MERGEFIELD "SYSTEM_Date" </w:instrText>
      </w:r>
      <w:r w:rsidRPr="00C4076A">
        <w:rPr>
          <w:rFonts w:ascii="Century Gothic" w:hAnsi="Century Gothic"/>
          <w:sz w:val="24"/>
          <w:szCs w:val="24"/>
        </w:rPr>
        <w:fldChar w:fldCharType="separate"/>
      </w:r>
      <w:r w:rsidRPr="00C4076A">
        <w:rPr>
          <w:rFonts w:ascii="Century Gothic" w:hAnsi="Century Gothic"/>
          <w:noProof/>
          <w:sz w:val="24"/>
          <w:szCs w:val="24"/>
        </w:rPr>
        <w:t>«SYSTEM_Date»</w:t>
      </w:r>
      <w:r w:rsidRPr="00C4076A">
        <w:rPr>
          <w:rFonts w:ascii="Century Gothic" w:hAnsi="Century Gothic"/>
          <w:sz w:val="24"/>
          <w:szCs w:val="24"/>
        </w:rPr>
        <w:fldChar w:fldCharType="end"/>
      </w:r>
    </w:p>
    <w:p w:rsidR="00C4076A" w:rsidRPr="00C4076A" w:rsidRDefault="00C4076A" w:rsidP="00C4076A">
      <w:pPr>
        <w:spacing w:after="0" w:line="240" w:lineRule="auto"/>
        <w:rPr>
          <w:rFonts w:ascii="Century Gothic" w:eastAsia="Times New Roman" w:hAnsi="Century Gothic" w:cs="Times New Roman"/>
          <w:sz w:val="24"/>
          <w:szCs w:val="24"/>
        </w:rPr>
      </w:pPr>
      <w:r w:rsidRPr="00C4076A">
        <w:rPr>
          <w:rFonts w:ascii="Century Gothic" w:eastAsia="Times New Roman" w:hAnsi="Century Gothic" w:cs="Times New Roman"/>
          <w:b/>
          <w:sz w:val="24"/>
          <w:szCs w:val="24"/>
        </w:rPr>
        <w:t>IMPORTANT: PERSONAL</w:t>
      </w:r>
    </w:p>
    <w:p w:rsidR="00C4076A" w:rsidRPr="00C4076A" w:rsidRDefault="00C4076A" w:rsidP="00C4076A">
      <w:pPr>
        <w:autoSpaceDE w:val="0"/>
        <w:autoSpaceDN w:val="0"/>
        <w:spacing w:after="0" w:line="240" w:lineRule="auto"/>
        <w:rPr>
          <w:rFonts w:ascii="Century Gothic" w:eastAsia="Times New Roman" w:hAnsi="Century Gothic" w:cs="Arial"/>
          <w:sz w:val="24"/>
          <w:szCs w:val="24"/>
        </w:rPr>
      </w:pPr>
    </w:p>
    <w:p w:rsidR="00C4076A" w:rsidRPr="00C4076A" w:rsidRDefault="00C4076A" w:rsidP="00C4076A">
      <w:pPr>
        <w:autoSpaceDE w:val="0"/>
        <w:autoSpaceDN w:val="0"/>
        <w:spacing w:after="0" w:line="240" w:lineRule="auto"/>
        <w:rPr>
          <w:rFonts w:ascii="Century Gothic" w:eastAsia="Times New Roman" w:hAnsi="Century Gothic" w:cs="Arial"/>
          <w:sz w:val="24"/>
          <w:szCs w:val="24"/>
        </w:rPr>
      </w:pPr>
      <w:r w:rsidRPr="00C4076A">
        <w:rPr>
          <w:rFonts w:ascii="Century Gothic" w:eastAsia="Times New Roman" w:hAnsi="Century Gothic" w:cs="Arial"/>
          <w:sz w:val="24"/>
          <w:szCs w:val="24"/>
        </w:rPr>
        <w:t xml:space="preserve">Dear </w:t>
      </w:r>
      <w:r>
        <w:rPr>
          <w:rFonts w:ascii="Century Gothic" w:eastAsia="Times New Roman" w:hAnsi="Century Gothic" w:cs="Arial"/>
          <w:sz w:val="24"/>
          <w:szCs w:val="24"/>
        </w:rPr>
        <w:fldChar w:fldCharType="begin"/>
      </w:r>
      <w:r>
        <w:rPr>
          <w:rFonts w:ascii="Century Gothic" w:eastAsia="Times New Roman" w:hAnsi="Century Gothic" w:cs="Arial"/>
          <w:sz w:val="24"/>
          <w:szCs w:val="24"/>
        </w:rPr>
        <w:instrText xml:space="preserve"> MERGEFIELD "PATIENT_Title" </w:instrText>
      </w:r>
      <w:r>
        <w:rPr>
          <w:rFonts w:ascii="Century Gothic" w:eastAsia="Times New Roman" w:hAnsi="Century Gothic" w:cs="Arial"/>
          <w:sz w:val="24"/>
          <w:szCs w:val="24"/>
        </w:rPr>
        <w:fldChar w:fldCharType="separate"/>
      </w:r>
      <w:r>
        <w:rPr>
          <w:rFonts w:ascii="Century Gothic" w:eastAsia="Times New Roman" w:hAnsi="Century Gothic" w:cs="Arial"/>
          <w:noProof/>
          <w:sz w:val="24"/>
          <w:szCs w:val="24"/>
        </w:rPr>
        <w:t>«PATIENT_Title»</w:t>
      </w:r>
      <w:r>
        <w:rPr>
          <w:rFonts w:ascii="Century Gothic" w:eastAsia="Times New Roman" w:hAnsi="Century Gothic" w:cs="Arial"/>
          <w:sz w:val="24"/>
          <w:szCs w:val="24"/>
        </w:rPr>
        <w:fldChar w:fldCharType="end"/>
      </w:r>
      <w:r>
        <w:rPr>
          <w:rFonts w:ascii="Century Gothic" w:eastAsia="Times New Roman" w:hAnsi="Century Gothic" w:cs="Arial"/>
          <w:sz w:val="24"/>
          <w:szCs w:val="24"/>
        </w:rPr>
        <w:t xml:space="preserve"> </w:t>
      </w:r>
      <w:r>
        <w:rPr>
          <w:rFonts w:ascii="Century Gothic" w:eastAsia="Times New Roman" w:hAnsi="Century Gothic" w:cs="Arial"/>
          <w:sz w:val="24"/>
          <w:szCs w:val="24"/>
        </w:rPr>
        <w:fldChar w:fldCharType="begin"/>
      </w:r>
      <w:r>
        <w:rPr>
          <w:rFonts w:ascii="Century Gothic" w:eastAsia="Times New Roman" w:hAnsi="Century Gothic" w:cs="Arial"/>
          <w:sz w:val="24"/>
          <w:szCs w:val="24"/>
        </w:rPr>
        <w:instrText xml:space="preserve"> MERGEFIELD PATIENT_Surname </w:instrText>
      </w:r>
      <w:r>
        <w:rPr>
          <w:rFonts w:ascii="Century Gothic" w:eastAsia="Times New Roman" w:hAnsi="Century Gothic" w:cs="Arial"/>
          <w:sz w:val="24"/>
          <w:szCs w:val="24"/>
        </w:rPr>
        <w:fldChar w:fldCharType="separate"/>
      </w:r>
      <w:r>
        <w:rPr>
          <w:rFonts w:ascii="Century Gothic" w:eastAsia="Times New Roman" w:hAnsi="Century Gothic" w:cs="Arial"/>
          <w:noProof/>
          <w:sz w:val="24"/>
          <w:szCs w:val="24"/>
        </w:rPr>
        <w:t>«PATIENT_Surname»</w:t>
      </w:r>
      <w:r>
        <w:rPr>
          <w:rFonts w:ascii="Century Gothic" w:eastAsia="Times New Roman" w:hAnsi="Century Gothic" w:cs="Arial"/>
          <w:sz w:val="24"/>
          <w:szCs w:val="24"/>
        </w:rPr>
        <w:fldChar w:fldCharType="end"/>
      </w:r>
    </w:p>
    <w:p w:rsidR="00C4076A" w:rsidRPr="00C4076A" w:rsidRDefault="00C4076A" w:rsidP="00C4076A">
      <w:pPr>
        <w:autoSpaceDE w:val="0"/>
        <w:autoSpaceDN w:val="0"/>
        <w:spacing w:after="0" w:line="240" w:lineRule="auto"/>
        <w:rPr>
          <w:rFonts w:ascii="Century Gothic" w:eastAsia="Times New Roman" w:hAnsi="Century Gothic" w:cs="Arial"/>
          <w:sz w:val="24"/>
          <w:szCs w:val="24"/>
        </w:rPr>
      </w:pPr>
    </w:p>
    <w:p w:rsidR="00C4076A" w:rsidRPr="00C4076A" w:rsidRDefault="00C4076A" w:rsidP="00C4076A">
      <w:pPr>
        <w:autoSpaceDE w:val="0"/>
        <w:autoSpaceDN w:val="0"/>
        <w:spacing w:after="0" w:line="240" w:lineRule="auto"/>
        <w:rPr>
          <w:rFonts w:ascii="Century Gothic" w:eastAsia="Times New Roman" w:hAnsi="Century Gothic" w:cs="Arial"/>
          <w:sz w:val="24"/>
          <w:szCs w:val="24"/>
        </w:rPr>
      </w:pPr>
      <w:r w:rsidRPr="00C4076A">
        <w:rPr>
          <w:rFonts w:ascii="Century Gothic" w:eastAsia="Times New Roman" w:hAnsi="Century Gothic" w:cs="Arial"/>
          <w:sz w:val="24"/>
          <w:szCs w:val="24"/>
        </w:rPr>
        <w:t>You have previously been identified as someone who may be considered clinically extremely vulnerable due to an underlying disease or health condition that may put you at risk of severe illness if you catch Coronavirus (also known as COVID-19).</w:t>
      </w:r>
    </w:p>
    <w:p w:rsidR="00C4076A" w:rsidRPr="00C4076A" w:rsidRDefault="00C4076A" w:rsidP="00C4076A">
      <w:pPr>
        <w:autoSpaceDE w:val="0"/>
        <w:autoSpaceDN w:val="0"/>
        <w:spacing w:after="0" w:line="240" w:lineRule="auto"/>
        <w:rPr>
          <w:rFonts w:ascii="Century Gothic" w:eastAsia="Times New Roman" w:hAnsi="Century Gothic" w:cs="Arial"/>
          <w:sz w:val="24"/>
          <w:szCs w:val="24"/>
        </w:rPr>
      </w:pPr>
    </w:p>
    <w:p w:rsidR="00C4076A" w:rsidRPr="00C4076A" w:rsidRDefault="00C4076A" w:rsidP="00C4076A">
      <w:pPr>
        <w:spacing w:after="0" w:line="240" w:lineRule="auto"/>
        <w:rPr>
          <w:rFonts w:ascii="Century Gothic" w:eastAsia="Times New Roman" w:hAnsi="Century Gothic" w:cs="Arial"/>
          <w:color w:val="000000" w:themeColor="text1"/>
          <w:sz w:val="24"/>
          <w:szCs w:val="24"/>
        </w:rPr>
      </w:pPr>
      <w:r w:rsidRPr="00C4076A">
        <w:rPr>
          <w:rFonts w:ascii="Century Gothic" w:eastAsia="Times New Roman" w:hAnsi="Century Gothic" w:cs="Arial"/>
          <w:sz w:val="24"/>
          <w:szCs w:val="24"/>
        </w:rPr>
        <w:t xml:space="preserve">You are strongly advised to follow Government shielding guidance for those considered clinically extremely vulnerable. This means that, as you are clinically extremely vulnerable, you are advised to shield by not entering any area where local shielding measures are in place. If your place of work is within an area where shielding measures are in place, but you live outside this area, you are advised to shield by not entering the area, including to go to work. You should discuss your position with your employer and where you are able to work from home or from a location outside of this area, you should do so. </w:t>
      </w:r>
      <w:r w:rsidRPr="00C4076A">
        <w:rPr>
          <w:rFonts w:ascii="Century Gothic" w:eastAsia="Times New Roman" w:hAnsi="Century Gothic" w:cs="Arial"/>
          <w:color w:val="000000" w:themeColor="text1"/>
          <w:sz w:val="24"/>
          <w:szCs w:val="24"/>
        </w:rPr>
        <w:t>Guidance on local restrictions is available at gov.uk/coronavirus and hosted on Local Authority websites for the individual areas affected.</w:t>
      </w:r>
    </w:p>
    <w:p w:rsidR="00C4076A" w:rsidRPr="00C4076A" w:rsidRDefault="00C4076A" w:rsidP="00C4076A">
      <w:pPr>
        <w:spacing w:after="0" w:line="240" w:lineRule="auto"/>
        <w:rPr>
          <w:rFonts w:ascii="Century Gothic" w:eastAsia="Times New Roman" w:hAnsi="Century Gothic" w:cs="Arial"/>
          <w:sz w:val="24"/>
          <w:szCs w:val="24"/>
        </w:rPr>
      </w:pPr>
    </w:p>
    <w:p w:rsidR="00C4076A" w:rsidRPr="00C4076A" w:rsidRDefault="00C4076A" w:rsidP="00C4076A">
      <w:pPr>
        <w:autoSpaceDE w:val="0"/>
        <w:autoSpaceDN w:val="0"/>
        <w:spacing w:after="0" w:line="240" w:lineRule="auto"/>
        <w:rPr>
          <w:rFonts w:ascii="Century Gothic" w:eastAsia="Times New Roman" w:hAnsi="Century Gothic" w:cs="Times New Roman"/>
          <w:sz w:val="24"/>
          <w:szCs w:val="24"/>
        </w:rPr>
      </w:pPr>
      <w:r w:rsidRPr="00C4076A">
        <w:rPr>
          <w:rFonts w:ascii="Century Gothic" w:eastAsia="Times New Roman" w:hAnsi="Century Gothic" w:cs="Arial"/>
          <w:color w:val="000000"/>
          <w:sz w:val="24"/>
          <w:szCs w:val="24"/>
        </w:rPr>
        <w:t>You will be able to use this letter </w:t>
      </w:r>
      <w:r w:rsidRPr="00C4076A">
        <w:rPr>
          <w:rFonts w:ascii="Century Gothic" w:eastAsia="Times New Roman" w:hAnsi="Century Gothic" w:cs="Arial"/>
          <w:color w:val="000000"/>
          <w:sz w:val="24"/>
          <w:szCs w:val="24"/>
          <w:shd w:val="clear" w:color="auto" w:fill="FFFFFF"/>
        </w:rPr>
        <w:t>as</w:t>
      </w:r>
      <w:r w:rsidRPr="00C4076A">
        <w:rPr>
          <w:rFonts w:ascii="Century Gothic" w:eastAsia="Times New Roman" w:hAnsi="Century Gothic" w:cs="Arial"/>
          <w:color w:val="000000"/>
          <w:sz w:val="24"/>
          <w:szCs w:val="24"/>
        </w:rPr>
        <w:t> evidence for your employer to show that you are considered clinically extremely vulnerable and must follow local shielding measures where they are in place. This letter may be used as evidence for</w:t>
      </w:r>
      <w:r w:rsidRPr="00C4076A">
        <w:rPr>
          <w:rFonts w:ascii="Century Gothic" w:eastAsia="Times New Roman" w:hAnsi="Century Gothic" w:cs="Arial"/>
          <w:color w:val="000000"/>
          <w:sz w:val="24"/>
          <w:szCs w:val="24"/>
          <w:shd w:val="clear" w:color="auto" w:fill="FFFFFF"/>
        </w:rPr>
        <w:t xml:space="preserve"> Statutory Sick Pay purposes and is valid for 3 weeks from the date of this letter. If the relevant local shielding measures are still in place after 3 weeks, you should request a new letter to serve as continued evidence.</w:t>
      </w:r>
    </w:p>
    <w:p w:rsidR="00C4076A" w:rsidRPr="00C4076A" w:rsidRDefault="00C4076A" w:rsidP="00C4076A">
      <w:pPr>
        <w:spacing w:before="40" w:after="40" w:line="240" w:lineRule="auto"/>
        <w:rPr>
          <w:rFonts w:ascii="Century Gothic" w:eastAsia="Times New Roman" w:hAnsi="Century Gothic" w:cs="Arial"/>
          <w:sz w:val="24"/>
          <w:szCs w:val="24"/>
          <w:lang w:eastAsia="en-GB"/>
        </w:rPr>
      </w:pPr>
    </w:p>
    <w:p w:rsidR="00C4076A" w:rsidRPr="00C4076A" w:rsidRDefault="00C4076A" w:rsidP="00C4076A">
      <w:pPr>
        <w:autoSpaceDE w:val="0"/>
        <w:autoSpaceDN w:val="0"/>
        <w:spacing w:before="40" w:after="0" w:line="240" w:lineRule="auto"/>
        <w:rPr>
          <w:rFonts w:ascii="Century Gothic" w:eastAsia="Times New Roman" w:hAnsi="Century Gothic" w:cs="Arial"/>
          <w:sz w:val="24"/>
          <w:szCs w:val="24"/>
          <w:lang w:eastAsia="en-GB"/>
        </w:rPr>
      </w:pPr>
      <w:r w:rsidRPr="00C4076A">
        <w:rPr>
          <w:rFonts w:ascii="Century Gothic" w:eastAsia="Times New Roman" w:hAnsi="Century Gothic" w:cs="Arial"/>
          <w:sz w:val="24"/>
          <w:szCs w:val="24"/>
          <w:lang w:eastAsia="en-GB"/>
        </w:rPr>
        <w:t>Guidance on local shielding measures will be reviewed as part of the wider review of local measures every 2 weeks and updated on the gov.uk website.</w:t>
      </w:r>
    </w:p>
    <w:p w:rsidR="00C4076A" w:rsidRPr="00C4076A" w:rsidRDefault="00C4076A" w:rsidP="00C4076A">
      <w:pPr>
        <w:autoSpaceDE w:val="0"/>
        <w:autoSpaceDN w:val="0"/>
        <w:spacing w:before="40" w:after="0" w:line="240" w:lineRule="auto"/>
        <w:rPr>
          <w:rFonts w:ascii="Century Gothic" w:eastAsia="Times New Roman" w:hAnsi="Century Gothic" w:cs="Arial"/>
          <w:sz w:val="24"/>
          <w:szCs w:val="24"/>
          <w:lang w:eastAsia="en-GB"/>
        </w:rPr>
      </w:pPr>
    </w:p>
    <w:p w:rsidR="00C4076A" w:rsidRPr="00C4076A" w:rsidRDefault="00C4076A" w:rsidP="00C4076A">
      <w:pPr>
        <w:autoSpaceDE w:val="0"/>
        <w:autoSpaceDN w:val="0"/>
        <w:spacing w:before="40" w:after="0" w:line="240" w:lineRule="auto"/>
        <w:rPr>
          <w:rFonts w:ascii="Century Gothic" w:eastAsia="Times New Roman" w:hAnsi="Century Gothic" w:cs="Arial"/>
          <w:sz w:val="24"/>
          <w:szCs w:val="24"/>
          <w:lang w:eastAsia="en-GB"/>
        </w:rPr>
      </w:pPr>
      <w:r w:rsidRPr="00C4076A">
        <w:rPr>
          <w:rFonts w:ascii="Century Gothic" w:eastAsia="Times New Roman" w:hAnsi="Century Gothic" w:cs="Arial"/>
          <w:sz w:val="24"/>
          <w:szCs w:val="24"/>
          <w:lang w:eastAsia="en-GB"/>
        </w:rPr>
        <w:t>Yours Sincerely,</w:t>
      </w:r>
    </w:p>
    <w:p w:rsidR="00C4076A" w:rsidRPr="00C4076A" w:rsidRDefault="00C4076A" w:rsidP="00C4076A">
      <w:pPr>
        <w:autoSpaceDE w:val="0"/>
        <w:autoSpaceDN w:val="0"/>
        <w:spacing w:before="40" w:after="0" w:line="240" w:lineRule="auto"/>
        <w:rPr>
          <w:rFonts w:ascii="Century Gothic" w:eastAsia="Times New Roman" w:hAnsi="Century Gothic" w:cs="Times New Roman"/>
          <w:sz w:val="24"/>
          <w:szCs w:val="24"/>
          <w:lang w:val="en-US" w:eastAsia="en-GB"/>
        </w:rPr>
      </w:pPr>
    </w:p>
    <w:p w:rsidR="00C4076A" w:rsidRPr="00C4076A" w:rsidRDefault="00C4076A" w:rsidP="00C4076A">
      <w:pPr>
        <w:spacing w:after="160"/>
        <w:rPr>
          <w:rFonts w:ascii="Century Gothic" w:eastAsia="Times New Roman" w:hAnsi="Century Gothic" w:cs="Arial"/>
          <w:sz w:val="24"/>
          <w:szCs w:val="24"/>
        </w:rPr>
      </w:pPr>
      <w:r>
        <w:rPr>
          <w:rFonts w:ascii="Century Gothic" w:eastAsia="Times New Roman" w:hAnsi="Century Gothic" w:cs="Arial"/>
          <w:sz w:val="24"/>
          <w:szCs w:val="24"/>
        </w:rPr>
        <w:fldChar w:fldCharType="begin"/>
      </w:r>
      <w:r>
        <w:rPr>
          <w:rFonts w:ascii="Century Gothic" w:eastAsia="Times New Roman" w:hAnsi="Century Gothic" w:cs="Arial"/>
          <w:sz w:val="24"/>
          <w:szCs w:val="24"/>
        </w:rPr>
        <w:instrText xml:space="preserve"> MERGEFIELD "PATIENT_Registered_GP" </w:instrText>
      </w:r>
      <w:r>
        <w:rPr>
          <w:rFonts w:ascii="Century Gothic" w:eastAsia="Times New Roman" w:hAnsi="Century Gothic" w:cs="Arial"/>
          <w:sz w:val="24"/>
          <w:szCs w:val="24"/>
        </w:rPr>
        <w:fldChar w:fldCharType="separate"/>
      </w:r>
      <w:r>
        <w:rPr>
          <w:rFonts w:ascii="Century Gothic" w:eastAsia="Times New Roman" w:hAnsi="Century Gothic" w:cs="Arial"/>
          <w:noProof/>
          <w:sz w:val="24"/>
          <w:szCs w:val="24"/>
        </w:rPr>
        <w:t>«PATIENT_Registered_GP»</w:t>
      </w:r>
      <w:r>
        <w:rPr>
          <w:rFonts w:ascii="Century Gothic" w:eastAsia="Times New Roman" w:hAnsi="Century Gothic" w:cs="Arial"/>
          <w:sz w:val="24"/>
          <w:szCs w:val="24"/>
        </w:rPr>
        <w:fldChar w:fldCharType="end"/>
      </w:r>
    </w:p>
    <w:p w:rsidR="00C4076A" w:rsidRPr="00C4076A" w:rsidRDefault="00C4076A" w:rsidP="00C4076A">
      <w:pPr>
        <w:spacing w:after="160"/>
        <w:rPr>
          <w:rFonts w:ascii="Century Gothic" w:eastAsia="Times New Roman" w:hAnsi="Century Gothic" w:cs="Arial"/>
          <w:sz w:val="24"/>
          <w:szCs w:val="24"/>
        </w:rPr>
      </w:pPr>
      <w:r>
        <w:rPr>
          <w:rFonts w:ascii="Century Gothic" w:eastAsia="Times New Roman" w:hAnsi="Century Gothic" w:cs="Arial"/>
          <w:sz w:val="24"/>
          <w:szCs w:val="24"/>
        </w:rPr>
        <w:fldChar w:fldCharType="begin"/>
      </w:r>
      <w:r>
        <w:rPr>
          <w:rFonts w:ascii="Century Gothic" w:eastAsia="Times New Roman" w:hAnsi="Century Gothic" w:cs="Arial"/>
          <w:sz w:val="24"/>
          <w:szCs w:val="24"/>
        </w:rPr>
        <w:instrText xml:space="preserve"> MERGEFIELD "PRACTICE_Main_Comm_No" </w:instrText>
      </w:r>
      <w:r>
        <w:rPr>
          <w:rFonts w:ascii="Century Gothic" w:eastAsia="Times New Roman" w:hAnsi="Century Gothic" w:cs="Arial"/>
          <w:sz w:val="24"/>
          <w:szCs w:val="24"/>
        </w:rPr>
        <w:fldChar w:fldCharType="separate"/>
      </w:r>
      <w:r>
        <w:rPr>
          <w:rFonts w:ascii="Century Gothic" w:eastAsia="Times New Roman" w:hAnsi="Century Gothic" w:cs="Arial"/>
          <w:noProof/>
          <w:sz w:val="24"/>
          <w:szCs w:val="24"/>
        </w:rPr>
        <w:t>«PRACTICE_Main_Comm_No»</w:t>
      </w:r>
      <w:r>
        <w:rPr>
          <w:rFonts w:ascii="Century Gothic" w:eastAsia="Times New Roman" w:hAnsi="Century Gothic" w:cs="Arial"/>
          <w:sz w:val="24"/>
          <w:szCs w:val="24"/>
        </w:rPr>
        <w:fldChar w:fldCharType="end"/>
      </w:r>
      <w:bookmarkStart w:id="0" w:name="_GoBack"/>
      <w:bookmarkEnd w:id="0"/>
    </w:p>
    <w:sectPr w:rsidR="00C4076A" w:rsidRPr="00C40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connectString w:val=""/>
    <w:query w:val="SELECT * FROM P:\WORDPROC\TEMPLATE\MMRefer.txt"/>
    <w:dataSource r:id="rId1"/>
    <w:odso>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6A"/>
    <w:rsid w:val="00897F51"/>
    <w:rsid w:val="00C4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076A"/>
    <w:pPr>
      <w:spacing w:after="0" w:line="240" w:lineRule="auto"/>
    </w:pPr>
    <w:rPr>
      <w:rFonts w:eastAsia="Times New Roman" w:cs="Times New Roman"/>
    </w:rPr>
  </w:style>
  <w:style w:type="character" w:customStyle="1" w:styleId="NoSpacingChar">
    <w:name w:val="No Spacing Char"/>
    <w:basedOn w:val="DefaultParagraphFont"/>
    <w:link w:val="NoSpacing"/>
    <w:uiPriority w:val="1"/>
    <w:locked/>
    <w:rsid w:val="00C4076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076A"/>
    <w:pPr>
      <w:spacing w:after="0" w:line="240" w:lineRule="auto"/>
    </w:pPr>
    <w:rPr>
      <w:rFonts w:eastAsia="Times New Roman" w:cs="Times New Roman"/>
    </w:rPr>
  </w:style>
  <w:style w:type="character" w:customStyle="1" w:styleId="NoSpacingChar">
    <w:name w:val="No Spacing Char"/>
    <w:basedOn w:val="DefaultParagraphFont"/>
    <w:link w:val="NoSpacing"/>
    <w:uiPriority w:val="1"/>
    <w:locked/>
    <w:rsid w:val="00C4076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fer.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Dootson</dc:creator>
  <cp:lastModifiedBy>Helen Dootson</cp:lastModifiedBy>
  <cp:revision>1</cp:revision>
  <dcterms:created xsi:type="dcterms:W3CDTF">2020-08-05T10:59:00Z</dcterms:created>
  <dcterms:modified xsi:type="dcterms:W3CDTF">2020-08-05T11:05:00Z</dcterms:modified>
</cp:coreProperties>
</file>